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9102B" w14:textId="77777777" w:rsidR="002C02CE" w:rsidRDefault="002C02CE" w:rsidP="00910845">
      <w:pPr>
        <w:pStyle w:val="Default"/>
        <w:rPr>
          <w:b/>
          <w:bCs/>
          <w:sz w:val="28"/>
          <w:szCs w:val="28"/>
          <w:u w:val="single"/>
        </w:rPr>
      </w:pPr>
      <w:bookmarkStart w:id="0" w:name="_GoBack"/>
      <w:bookmarkEnd w:id="0"/>
    </w:p>
    <w:p w14:paraId="729BDFC5" w14:textId="0CEF533D" w:rsidR="00183DC8" w:rsidRPr="001811EF" w:rsidRDefault="00183DC8" w:rsidP="00910845">
      <w:pPr>
        <w:pStyle w:val="Default"/>
        <w:rPr>
          <w:b/>
          <w:bCs/>
          <w:sz w:val="28"/>
          <w:szCs w:val="28"/>
          <w:u w:val="single"/>
        </w:rPr>
      </w:pPr>
      <w:r w:rsidRPr="001811EF">
        <w:rPr>
          <w:b/>
          <w:bCs/>
          <w:sz w:val="28"/>
          <w:szCs w:val="28"/>
          <w:u w:val="single"/>
        </w:rPr>
        <w:t>Supporters’ Personal Information</w:t>
      </w:r>
    </w:p>
    <w:p w14:paraId="37E75BC4" w14:textId="77777777" w:rsidR="00183DC8" w:rsidRDefault="00183DC8" w:rsidP="00910845">
      <w:pPr>
        <w:pStyle w:val="Default"/>
        <w:rPr>
          <w:b/>
          <w:bCs/>
          <w:sz w:val="22"/>
          <w:szCs w:val="22"/>
        </w:rPr>
      </w:pPr>
    </w:p>
    <w:p w14:paraId="538D6AE5" w14:textId="5830EDE2" w:rsidR="00910845" w:rsidRDefault="00910845" w:rsidP="00910845">
      <w:pPr>
        <w:pStyle w:val="Default"/>
        <w:rPr>
          <w:sz w:val="22"/>
          <w:szCs w:val="22"/>
        </w:rPr>
      </w:pPr>
      <w:r>
        <w:rPr>
          <w:b/>
          <w:bCs/>
          <w:sz w:val="22"/>
          <w:szCs w:val="22"/>
        </w:rPr>
        <w:t>St Francis Leprosy Guild is committed to protecting the privacy and security of personal information of supporters</w:t>
      </w:r>
      <w:r w:rsidR="009E1879">
        <w:rPr>
          <w:b/>
          <w:bCs/>
          <w:sz w:val="22"/>
          <w:szCs w:val="22"/>
        </w:rPr>
        <w:t xml:space="preserve"> and</w:t>
      </w:r>
      <w:r>
        <w:rPr>
          <w:b/>
          <w:bCs/>
          <w:sz w:val="22"/>
          <w:szCs w:val="22"/>
        </w:rPr>
        <w:t xml:space="preserve"> donors. The St Francis Leprosy Guild collects personal information and is the "controller" of it under Data Protection law. </w:t>
      </w:r>
    </w:p>
    <w:p w14:paraId="734AA71C" w14:textId="4C954DA5" w:rsidR="00910845" w:rsidRDefault="00910845" w:rsidP="00910845">
      <w:pPr>
        <w:pStyle w:val="Default"/>
        <w:rPr>
          <w:sz w:val="22"/>
          <w:szCs w:val="22"/>
        </w:rPr>
      </w:pPr>
      <w:r>
        <w:rPr>
          <w:b/>
          <w:bCs/>
          <w:sz w:val="22"/>
          <w:szCs w:val="22"/>
        </w:rPr>
        <w:t xml:space="preserve">This privacy policy is to help you understand what personal information we collect about you, why we collect it and what we do with it. </w:t>
      </w:r>
    </w:p>
    <w:p w14:paraId="5AC3DA2C" w14:textId="77777777" w:rsidR="00910845" w:rsidRDefault="00910845" w:rsidP="00910845">
      <w:pPr>
        <w:pStyle w:val="Default"/>
        <w:rPr>
          <w:b/>
          <w:bCs/>
          <w:sz w:val="23"/>
          <w:szCs w:val="23"/>
        </w:rPr>
      </w:pPr>
    </w:p>
    <w:p w14:paraId="11F9C7CC" w14:textId="16D093D4" w:rsidR="00910845" w:rsidRDefault="00910845" w:rsidP="00910845">
      <w:pPr>
        <w:pStyle w:val="Default"/>
        <w:rPr>
          <w:sz w:val="23"/>
          <w:szCs w:val="23"/>
        </w:rPr>
      </w:pPr>
      <w:r>
        <w:rPr>
          <w:b/>
          <w:bCs/>
          <w:sz w:val="23"/>
          <w:szCs w:val="23"/>
        </w:rPr>
        <w:t xml:space="preserve">Contact details </w:t>
      </w:r>
    </w:p>
    <w:p w14:paraId="66DEFC9B" w14:textId="2ECA8963" w:rsidR="00910845" w:rsidRDefault="00910845" w:rsidP="00910845">
      <w:pPr>
        <w:pStyle w:val="Default"/>
        <w:rPr>
          <w:sz w:val="22"/>
          <w:szCs w:val="22"/>
        </w:rPr>
      </w:pPr>
      <w:r>
        <w:rPr>
          <w:sz w:val="22"/>
          <w:szCs w:val="22"/>
        </w:rPr>
        <w:t>Your personal information is collected by St Francis Leprosy Guild, Registered Charity No. 208741</w:t>
      </w:r>
      <w:r w:rsidR="009E1879">
        <w:rPr>
          <w:sz w:val="22"/>
          <w:szCs w:val="22"/>
        </w:rPr>
        <w:t>.</w:t>
      </w:r>
      <w:r>
        <w:rPr>
          <w:sz w:val="22"/>
          <w:szCs w:val="22"/>
        </w:rPr>
        <w:t xml:space="preserve"> St Francis Leprosy Guild's contact details are as follows: </w:t>
      </w:r>
    </w:p>
    <w:p w14:paraId="138DBDF9" w14:textId="5811C323" w:rsidR="00910845" w:rsidRDefault="00910845" w:rsidP="00910845">
      <w:pPr>
        <w:pStyle w:val="Default"/>
        <w:rPr>
          <w:sz w:val="22"/>
          <w:szCs w:val="22"/>
        </w:rPr>
      </w:pPr>
      <w:r>
        <w:rPr>
          <w:sz w:val="22"/>
          <w:szCs w:val="22"/>
        </w:rPr>
        <w:t>73 St Charles Square, London W10 6EJ</w:t>
      </w:r>
    </w:p>
    <w:p w14:paraId="3C77EE5B" w14:textId="77777777" w:rsidR="00910845" w:rsidRDefault="00910845" w:rsidP="00910845">
      <w:pPr>
        <w:pStyle w:val="Default"/>
        <w:rPr>
          <w:sz w:val="22"/>
          <w:szCs w:val="22"/>
        </w:rPr>
      </w:pPr>
    </w:p>
    <w:p w14:paraId="3FBDB001" w14:textId="195CA65D" w:rsidR="00910845" w:rsidRDefault="00910845" w:rsidP="00910845">
      <w:pPr>
        <w:pStyle w:val="Default"/>
        <w:rPr>
          <w:sz w:val="22"/>
          <w:szCs w:val="22"/>
        </w:rPr>
      </w:pPr>
      <w:r>
        <w:rPr>
          <w:sz w:val="22"/>
          <w:szCs w:val="22"/>
        </w:rPr>
        <w:t xml:space="preserve">If you have any questions in relation to the use of your personal information or our Privacy Policy, you can contact us by: </w:t>
      </w:r>
    </w:p>
    <w:p w14:paraId="6B15F931" w14:textId="675B4636" w:rsidR="00910845" w:rsidRDefault="00910845" w:rsidP="00910845">
      <w:pPr>
        <w:pStyle w:val="Default"/>
        <w:rPr>
          <w:sz w:val="22"/>
          <w:szCs w:val="22"/>
        </w:rPr>
      </w:pPr>
      <w:r>
        <w:rPr>
          <w:i/>
          <w:iCs/>
          <w:sz w:val="22"/>
          <w:szCs w:val="22"/>
        </w:rPr>
        <w:t>Post</w:t>
      </w:r>
      <w:r>
        <w:rPr>
          <w:sz w:val="22"/>
          <w:szCs w:val="22"/>
        </w:rPr>
        <w:t xml:space="preserve">: </w:t>
      </w:r>
      <w:r w:rsidRPr="00910845">
        <w:rPr>
          <w:sz w:val="22"/>
          <w:szCs w:val="22"/>
        </w:rPr>
        <w:t>73 St Charles Square, London W10 6EJ</w:t>
      </w:r>
    </w:p>
    <w:p w14:paraId="4505BD0B" w14:textId="235FDEEA" w:rsidR="00910845" w:rsidRDefault="00910845" w:rsidP="00910845">
      <w:pPr>
        <w:pStyle w:val="Default"/>
        <w:rPr>
          <w:sz w:val="22"/>
          <w:szCs w:val="22"/>
        </w:rPr>
      </w:pPr>
      <w:r>
        <w:rPr>
          <w:i/>
          <w:iCs/>
          <w:sz w:val="22"/>
          <w:szCs w:val="22"/>
        </w:rPr>
        <w:t xml:space="preserve">Email: </w:t>
      </w:r>
      <w:hyperlink r:id="rId6" w:history="1">
        <w:r w:rsidRPr="002E65A5">
          <w:rPr>
            <w:rStyle w:val="Hyperlink"/>
            <w:sz w:val="22"/>
            <w:szCs w:val="22"/>
          </w:rPr>
          <w:t>enquiries@stfrancisleprosy.org</w:t>
        </w:r>
      </w:hyperlink>
      <w:r>
        <w:rPr>
          <w:sz w:val="22"/>
          <w:szCs w:val="22"/>
        </w:rPr>
        <w:t xml:space="preserve"> </w:t>
      </w:r>
    </w:p>
    <w:p w14:paraId="08322CBC" w14:textId="68E81FAD" w:rsidR="00910845" w:rsidRDefault="00910845" w:rsidP="00910845">
      <w:pPr>
        <w:pStyle w:val="Default"/>
        <w:rPr>
          <w:sz w:val="22"/>
          <w:szCs w:val="22"/>
        </w:rPr>
      </w:pPr>
      <w:r>
        <w:rPr>
          <w:i/>
          <w:iCs/>
          <w:sz w:val="22"/>
          <w:szCs w:val="22"/>
        </w:rPr>
        <w:t xml:space="preserve">Telephone: </w:t>
      </w:r>
      <w:r>
        <w:rPr>
          <w:sz w:val="22"/>
          <w:szCs w:val="22"/>
        </w:rPr>
        <w:t>020 8969 1345</w:t>
      </w:r>
    </w:p>
    <w:p w14:paraId="2C142C74" w14:textId="77777777" w:rsidR="00910845" w:rsidRDefault="00910845" w:rsidP="00910845">
      <w:pPr>
        <w:pStyle w:val="Default"/>
        <w:rPr>
          <w:sz w:val="22"/>
          <w:szCs w:val="22"/>
        </w:rPr>
      </w:pPr>
    </w:p>
    <w:p w14:paraId="07EAE4B1" w14:textId="77777777" w:rsidR="00910845" w:rsidRDefault="00910845" w:rsidP="00910845">
      <w:pPr>
        <w:pStyle w:val="Default"/>
        <w:rPr>
          <w:sz w:val="23"/>
          <w:szCs w:val="23"/>
        </w:rPr>
      </w:pPr>
      <w:r>
        <w:rPr>
          <w:b/>
          <w:bCs/>
          <w:sz w:val="23"/>
          <w:szCs w:val="23"/>
        </w:rPr>
        <w:t xml:space="preserve">How we collect and use your information </w:t>
      </w:r>
    </w:p>
    <w:p w14:paraId="31CAAC72" w14:textId="77777777" w:rsidR="00910845" w:rsidRDefault="00910845" w:rsidP="00910845">
      <w:pPr>
        <w:pStyle w:val="Default"/>
        <w:rPr>
          <w:sz w:val="22"/>
          <w:szCs w:val="22"/>
        </w:rPr>
      </w:pPr>
    </w:p>
    <w:p w14:paraId="46A70554" w14:textId="6BA19B2B" w:rsidR="00910845" w:rsidRPr="009B6700" w:rsidRDefault="00910845" w:rsidP="00910845">
      <w:pPr>
        <w:pStyle w:val="Default"/>
        <w:rPr>
          <w:sz w:val="22"/>
          <w:szCs w:val="22"/>
          <w:u w:val="single"/>
        </w:rPr>
      </w:pPr>
      <w:r w:rsidRPr="009B6700">
        <w:rPr>
          <w:sz w:val="22"/>
          <w:szCs w:val="22"/>
          <w:u w:val="single"/>
        </w:rPr>
        <w:t>Supporters and Donors</w:t>
      </w:r>
    </w:p>
    <w:p w14:paraId="782F207F" w14:textId="129C9024" w:rsidR="00910845" w:rsidRDefault="00910845" w:rsidP="00910845">
      <w:pPr>
        <w:pStyle w:val="Default"/>
        <w:rPr>
          <w:sz w:val="22"/>
          <w:szCs w:val="22"/>
        </w:rPr>
      </w:pPr>
      <w:r>
        <w:rPr>
          <w:sz w:val="22"/>
          <w:szCs w:val="22"/>
        </w:rPr>
        <w:t>We need to keep certain information about our past and current supporters and donors to meet the requirements of financial reporting and to function effectively. We also need to process that information to meet the requirements of funding bodies, and so that we can comply with legal obligations, government regulations and charity law.</w:t>
      </w:r>
    </w:p>
    <w:p w14:paraId="59541D36" w14:textId="2704A4B3" w:rsidR="00910845" w:rsidRDefault="00910845" w:rsidP="00910845">
      <w:pPr>
        <w:pStyle w:val="Default"/>
        <w:rPr>
          <w:sz w:val="22"/>
          <w:szCs w:val="22"/>
        </w:rPr>
      </w:pPr>
      <w:r>
        <w:rPr>
          <w:sz w:val="22"/>
          <w:szCs w:val="22"/>
        </w:rPr>
        <w:t xml:space="preserve"> </w:t>
      </w:r>
    </w:p>
    <w:p w14:paraId="0CCB631A" w14:textId="1CC1DD90" w:rsidR="00910845" w:rsidRDefault="00910845" w:rsidP="0017021A">
      <w:pPr>
        <w:pStyle w:val="Default"/>
        <w:rPr>
          <w:sz w:val="22"/>
          <w:szCs w:val="22"/>
        </w:rPr>
      </w:pPr>
      <w:r>
        <w:rPr>
          <w:sz w:val="22"/>
          <w:szCs w:val="22"/>
        </w:rPr>
        <w:t>It is important</w:t>
      </w:r>
      <w:r w:rsidR="009E1879">
        <w:rPr>
          <w:sz w:val="22"/>
          <w:szCs w:val="22"/>
        </w:rPr>
        <w:t xml:space="preserve"> to the Guild</w:t>
      </w:r>
      <w:r>
        <w:rPr>
          <w:sz w:val="22"/>
          <w:szCs w:val="22"/>
        </w:rPr>
        <w:t xml:space="preserve"> that the personal information we hold about you is accurate and current. Please keep us informed if your </w:t>
      </w:r>
      <w:r w:rsidR="009E1879">
        <w:rPr>
          <w:sz w:val="22"/>
          <w:szCs w:val="22"/>
        </w:rPr>
        <w:t>contact details or other personal information changes.</w:t>
      </w:r>
    </w:p>
    <w:p w14:paraId="545DAB03" w14:textId="287679CB" w:rsidR="00435138" w:rsidRPr="00435138" w:rsidRDefault="00435138" w:rsidP="0017021A">
      <w:pPr>
        <w:pStyle w:val="Default"/>
        <w:rPr>
          <w:sz w:val="22"/>
          <w:szCs w:val="22"/>
        </w:rPr>
      </w:pPr>
    </w:p>
    <w:p w14:paraId="642B2335" w14:textId="3D971BD7" w:rsidR="00435138" w:rsidRPr="00435138" w:rsidRDefault="00435138" w:rsidP="0017021A">
      <w:pPr>
        <w:pStyle w:val="Default"/>
        <w:rPr>
          <w:sz w:val="22"/>
          <w:szCs w:val="22"/>
        </w:rPr>
      </w:pPr>
      <w:r w:rsidRPr="00435138">
        <w:rPr>
          <w:sz w:val="22"/>
          <w:szCs w:val="22"/>
        </w:rPr>
        <w:t>We will only use your personal information for the purposes for which we collected it.</w:t>
      </w:r>
    </w:p>
    <w:p w14:paraId="0E812EDB" w14:textId="77777777" w:rsidR="002C02CE" w:rsidRDefault="002C02CE" w:rsidP="00910845">
      <w:pPr>
        <w:pStyle w:val="Default"/>
        <w:rPr>
          <w:sz w:val="16"/>
          <w:szCs w:val="16"/>
        </w:rPr>
      </w:pPr>
    </w:p>
    <w:tbl>
      <w:tblPr>
        <w:tblW w:w="930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94"/>
        <w:gridCol w:w="2716"/>
        <w:gridCol w:w="2255"/>
        <w:gridCol w:w="2542"/>
      </w:tblGrid>
      <w:tr w:rsidR="00910845" w:rsidRPr="001811EF" w14:paraId="6F48A351" w14:textId="77777777" w:rsidTr="001811EF">
        <w:trPr>
          <w:trHeight w:val="103"/>
        </w:trPr>
        <w:tc>
          <w:tcPr>
            <w:tcW w:w="1794" w:type="dxa"/>
          </w:tcPr>
          <w:p w14:paraId="794BED53" w14:textId="13BF5091" w:rsidR="00910845" w:rsidRPr="001811EF" w:rsidRDefault="00910845">
            <w:pPr>
              <w:pStyle w:val="Default"/>
              <w:rPr>
                <w:sz w:val="20"/>
                <w:szCs w:val="20"/>
              </w:rPr>
            </w:pPr>
            <w:r w:rsidRPr="001811EF">
              <w:rPr>
                <w:b/>
                <w:bCs/>
                <w:sz w:val="20"/>
                <w:szCs w:val="20"/>
              </w:rPr>
              <w:t xml:space="preserve">Types of Data </w:t>
            </w:r>
          </w:p>
        </w:tc>
        <w:tc>
          <w:tcPr>
            <w:tcW w:w="2716" w:type="dxa"/>
          </w:tcPr>
          <w:p w14:paraId="70DC70B3" w14:textId="77777777" w:rsidR="00910845" w:rsidRPr="001811EF" w:rsidRDefault="00910845">
            <w:pPr>
              <w:pStyle w:val="Default"/>
              <w:rPr>
                <w:sz w:val="20"/>
                <w:szCs w:val="20"/>
              </w:rPr>
            </w:pPr>
            <w:r w:rsidRPr="001811EF">
              <w:rPr>
                <w:b/>
                <w:bCs/>
                <w:sz w:val="20"/>
                <w:szCs w:val="20"/>
              </w:rPr>
              <w:t xml:space="preserve">What we collect </w:t>
            </w:r>
          </w:p>
        </w:tc>
        <w:tc>
          <w:tcPr>
            <w:tcW w:w="2255" w:type="dxa"/>
          </w:tcPr>
          <w:p w14:paraId="53DC846D" w14:textId="77777777" w:rsidR="00910845" w:rsidRPr="001811EF" w:rsidRDefault="00910845">
            <w:pPr>
              <w:pStyle w:val="Default"/>
              <w:rPr>
                <w:sz w:val="20"/>
                <w:szCs w:val="20"/>
              </w:rPr>
            </w:pPr>
            <w:r w:rsidRPr="001811EF">
              <w:rPr>
                <w:b/>
                <w:bCs/>
                <w:sz w:val="20"/>
                <w:szCs w:val="20"/>
              </w:rPr>
              <w:t xml:space="preserve">How we use it </w:t>
            </w:r>
          </w:p>
        </w:tc>
        <w:tc>
          <w:tcPr>
            <w:tcW w:w="2542" w:type="dxa"/>
          </w:tcPr>
          <w:p w14:paraId="4DD13E1C" w14:textId="77777777" w:rsidR="00910845" w:rsidRPr="001811EF" w:rsidRDefault="00910845">
            <w:pPr>
              <w:pStyle w:val="Default"/>
              <w:rPr>
                <w:sz w:val="20"/>
                <w:szCs w:val="20"/>
              </w:rPr>
            </w:pPr>
            <w:r w:rsidRPr="001811EF">
              <w:rPr>
                <w:b/>
                <w:bCs/>
                <w:sz w:val="20"/>
                <w:szCs w:val="20"/>
              </w:rPr>
              <w:t xml:space="preserve">Why we use it </w:t>
            </w:r>
          </w:p>
        </w:tc>
      </w:tr>
      <w:tr w:rsidR="00910845" w:rsidRPr="001811EF" w14:paraId="5BBB00F0" w14:textId="77777777" w:rsidTr="001811EF">
        <w:trPr>
          <w:trHeight w:val="3561"/>
        </w:trPr>
        <w:tc>
          <w:tcPr>
            <w:tcW w:w="1794" w:type="dxa"/>
          </w:tcPr>
          <w:p w14:paraId="50AE50E3" w14:textId="77777777" w:rsidR="00910845" w:rsidRPr="001811EF" w:rsidRDefault="00910845">
            <w:pPr>
              <w:pStyle w:val="Default"/>
              <w:rPr>
                <w:sz w:val="20"/>
                <w:szCs w:val="20"/>
              </w:rPr>
            </w:pPr>
            <w:r w:rsidRPr="001811EF">
              <w:rPr>
                <w:b/>
                <w:bCs/>
                <w:sz w:val="20"/>
                <w:szCs w:val="20"/>
              </w:rPr>
              <w:t xml:space="preserve">Information relating to you </w:t>
            </w:r>
          </w:p>
        </w:tc>
        <w:tc>
          <w:tcPr>
            <w:tcW w:w="2716" w:type="dxa"/>
          </w:tcPr>
          <w:p w14:paraId="4A61F50C" w14:textId="77777777" w:rsidR="00910845" w:rsidRPr="001811EF" w:rsidRDefault="00910845">
            <w:pPr>
              <w:pStyle w:val="Default"/>
              <w:rPr>
                <w:color w:val="auto"/>
                <w:sz w:val="20"/>
                <w:szCs w:val="20"/>
              </w:rPr>
            </w:pPr>
          </w:p>
          <w:p w14:paraId="2B02AC5F" w14:textId="77777777" w:rsidR="00910845" w:rsidRPr="001811EF" w:rsidRDefault="00910845">
            <w:pPr>
              <w:pStyle w:val="Default"/>
              <w:rPr>
                <w:sz w:val="20"/>
                <w:szCs w:val="20"/>
              </w:rPr>
            </w:pPr>
            <w:r w:rsidRPr="001811EF">
              <w:rPr>
                <w:sz w:val="20"/>
                <w:szCs w:val="20"/>
              </w:rPr>
              <w:t xml:space="preserve"> </w:t>
            </w:r>
            <w:r w:rsidRPr="001811EF">
              <w:rPr>
                <w:b/>
                <w:bCs/>
                <w:sz w:val="20"/>
                <w:szCs w:val="20"/>
              </w:rPr>
              <w:t xml:space="preserve">Personal identifiers </w:t>
            </w:r>
            <w:r w:rsidRPr="001811EF">
              <w:rPr>
                <w:sz w:val="20"/>
                <w:szCs w:val="20"/>
              </w:rPr>
              <w:t xml:space="preserve">such as name, home address, email address, phone numbers. </w:t>
            </w:r>
          </w:p>
          <w:p w14:paraId="209B7847" w14:textId="14BA356B" w:rsidR="00910845" w:rsidRPr="001811EF" w:rsidRDefault="00910845">
            <w:pPr>
              <w:pStyle w:val="Default"/>
              <w:rPr>
                <w:sz w:val="20"/>
                <w:szCs w:val="20"/>
              </w:rPr>
            </w:pPr>
          </w:p>
          <w:p w14:paraId="3CD43BC4" w14:textId="5BB9905D" w:rsidR="00910845" w:rsidRPr="001811EF" w:rsidRDefault="00910845" w:rsidP="009E1879">
            <w:pPr>
              <w:pStyle w:val="Default"/>
              <w:rPr>
                <w:sz w:val="20"/>
                <w:szCs w:val="20"/>
              </w:rPr>
            </w:pPr>
            <w:r w:rsidRPr="001811EF">
              <w:rPr>
                <w:sz w:val="20"/>
                <w:szCs w:val="20"/>
              </w:rPr>
              <w:t xml:space="preserve"> </w:t>
            </w:r>
            <w:r w:rsidRPr="001811EF">
              <w:rPr>
                <w:b/>
                <w:bCs/>
                <w:sz w:val="20"/>
                <w:szCs w:val="20"/>
              </w:rPr>
              <w:t xml:space="preserve">Personnel records </w:t>
            </w:r>
            <w:r w:rsidRPr="001811EF">
              <w:rPr>
                <w:sz w:val="20"/>
                <w:szCs w:val="20"/>
              </w:rPr>
              <w:t>which includes</w:t>
            </w:r>
            <w:r w:rsidR="009E1879" w:rsidRPr="001811EF">
              <w:rPr>
                <w:sz w:val="20"/>
                <w:szCs w:val="20"/>
              </w:rPr>
              <w:t xml:space="preserve"> donations history, Gift Aid declarations and other financial records; records of invitations to events; personal correspondence and records of mailings</w:t>
            </w:r>
            <w:r w:rsidR="001811EF" w:rsidRPr="001811EF">
              <w:rPr>
                <w:sz w:val="20"/>
                <w:szCs w:val="20"/>
              </w:rPr>
              <w:t xml:space="preserve"> such as the Annual Review</w:t>
            </w:r>
          </w:p>
        </w:tc>
        <w:tc>
          <w:tcPr>
            <w:tcW w:w="2255" w:type="dxa"/>
          </w:tcPr>
          <w:p w14:paraId="327A3D49" w14:textId="61ED6C43" w:rsidR="00910845" w:rsidRPr="001811EF" w:rsidRDefault="00910845">
            <w:pPr>
              <w:pStyle w:val="Default"/>
              <w:rPr>
                <w:sz w:val="20"/>
                <w:szCs w:val="20"/>
              </w:rPr>
            </w:pPr>
          </w:p>
          <w:p w14:paraId="5A00C19D" w14:textId="0EFE287F" w:rsidR="00910845" w:rsidRPr="001811EF" w:rsidRDefault="00910845" w:rsidP="001811EF">
            <w:pPr>
              <w:pStyle w:val="Default"/>
              <w:rPr>
                <w:sz w:val="20"/>
                <w:szCs w:val="20"/>
              </w:rPr>
            </w:pPr>
            <w:r w:rsidRPr="001811EF">
              <w:rPr>
                <w:sz w:val="20"/>
                <w:szCs w:val="20"/>
              </w:rPr>
              <w:t xml:space="preserve"> </w:t>
            </w:r>
            <w:r w:rsidRPr="001811EF">
              <w:rPr>
                <w:b/>
                <w:bCs/>
                <w:sz w:val="20"/>
                <w:szCs w:val="20"/>
              </w:rPr>
              <w:t xml:space="preserve">For administration </w:t>
            </w:r>
            <w:r w:rsidRPr="001811EF">
              <w:rPr>
                <w:sz w:val="20"/>
                <w:szCs w:val="20"/>
              </w:rPr>
              <w:t>and operational purposes</w:t>
            </w:r>
            <w:r w:rsidR="001811EF" w:rsidRPr="001811EF">
              <w:rPr>
                <w:sz w:val="20"/>
                <w:szCs w:val="20"/>
              </w:rPr>
              <w:t>, financial reporting and good governance of the charity</w:t>
            </w:r>
          </w:p>
        </w:tc>
        <w:tc>
          <w:tcPr>
            <w:tcW w:w="2542" w:type="dxa"/>
          </w:tcPr>
          <w:p w14:paraId="6A107DF2" w14:textId="77777777" w:rsidR="00910845" w:rsidRPr="001811EF" w:rsidRDefault="00910845">
            <w:pPr>
              <w:pStyle w:val="Default"/>
              <w:rPr>
                <w:color w:val="auto"/>
                <w:sz w:val="20"/>
                <w:szCs w:val="20"/>
              </w:rPr>
            </w:pPr>
          </w:p>
          <w:p w14:paraId="021C2BA5" w14:textId="2CC0E80D" w:rsidR="00910845" w:rsidRPr="001811EF" w:rsidRDefault="00910845">
            <w:pPr>
              <w:pStyle w:val="Default"/>
              <w:rPr>
                <w:sz w:val="20"/>
                <w:szCs w:val="20"/>
              </w:rPr>
            </w:pPr>
            <w:r w:rsidRPr="001811EF">
              <w:rPr>
                <w:sz w:val="20"/>
                <w:szCs w:val="20"/>
              </w:rPr>
              <w:t> Compliance with legal</w:t>
            </w:r>
            <w:r w:rsidR="001811EF" w:rsidRPr="001811EF">
              <w:rPr>
                <w:sz w:val="20"/>
                <w:szCs w:val="20"/>
              </w:rPr>
              <w:t>, financial and other</w:t>
            </w:r>
            <w:r w:rsidRPr="001811EF">
              <w:rPr>
                <w:sz w:val="20"/>
                <w:szCs w:val="20"/>
              </w:rPr>
              <w:t xml:space="preserve"> regulatory obligations </w:t>
            </w:r>
          </w:p>
          <w:p w14:paraId="7F931336" w14:textId="77777777" w:rsidR="001811EF" w:rsidRPr="001811EF" w:rsidRDefault="001811EF">
            <w:pPr>
              <w:pStyle w:val="Default"/>
              <w:rPr>
                <w:sz w:val="20"/>
                <w:szCs w:val="20"/>
              </w:rPr>
            </w:pPr>
          </w:p>
          <w:p w14:paraId="0A46DDE3" w14:textId="78E42FF3" w:rsidR="00910845" w:rsidRPr="001811EF" w:rsidRDefault="00910845" w:rsidP="001811EF">
            <w:pPr>
              <w:pStyle w:val="Default"/>
              <w:rPr>
                <w:sz w:val="20"/>
                <w:szCs w:val="20"/>
              </w:rPr>
            </w:pPr>
            <w:r w:rsidRPr="001811EF">
              <w:rPr>
                <w:sz w:val="20"/>
                <w:szCs w:val="20"/>
              </w:rPr>
              <w:t xml:space="preserve"> We have a </w:t>
            </w:r>
            <w:r w:rsidRPr="001811EF">
              <w:rPr>
                <w:b/>
                <w:bCs/>
                <w:sz w:val="20"/>
                <w:szCs w:val="20"/>
              </w:rPr>
              <w:t xml:space="preserve">legitimate interest </w:t>
            </w:r>
            <w:r w:rsidRPr="001811EF">
              <w:rPr>
                <w:sz w:val="20"/>
                <w:szCs w:val="20"/>
              </w:rPr>
              <w:t>to</w:t>
            </w:r>
            <w:r w:rsidR="001811EF" w:rsidRPr="001811EF">
              <w:rPr>
                <w:sz w:val="20"/>
                <w:szCs w:val="20"/>
              </w:rPr>
              <w:t xml:space="preserve"> </w:t>
            </w:r>
            <w:r w:rsidRPr="001811EF">
              <w:rPr>
                <w:sz w:val="20"/>
                <w:szCs w:val="20"/>
              </w:rPr>
              <w:t xml:space="preserve">ensure the effective administration and management of the </w:t>
            </w:r>
            <w:r w:rsidR="001811EF" w:rsidRPr="001811EF">
              <w:rPr>
                <w:sz w:val="20"/>
                <w:szCs w:val="20"/>
              </w:rPr>
              <w:t>charity</w:t>
            </w:r>
            <w:r w:rsidRPr="001811EF">
              <w:rPr>
                <w:sz w:val="20"/>
                <w:szCs w:val="20"/>
              </w:rPr>
              <w:t xml:space="preserve"> </w:t>
            </w:r>
            <w:r w:rsidR="001811EF" w:rsidRPr="001811EF">
              <w:rPr>
                <w:sz w:val="20"/>
                <w:szCs w:val="20"/>
              </w:rPr>
              <w:t>and the distribution of funds to meet our charitable purpose</w:t>
            </w:r>
          </w:p>
        </w:tc>
      </w:tr>
    </w:tbl>
    <w:p w14:paraId="799F5B41" w14:textId="0A7EBFE9" w:rsidR="007B5FFE" w:rsidRDefault="007B5FFE"/>
    <w:p w14:paraId="23B484F5" w14:textId="77777777" w:rsidR="00435138" w:rsidRDefault="00435138" w:rsidP="00435138">
      <w:pPr>
        <w:autoSpaceDE w:val="0"/>
        <w:autoSpaceDN w:val="0"/>
        <w:adjustRightInd w:val="0"/>
        <w:spacing w:after="0" w:line="240" w:lineRule="auto"/>
        <w:rPr>
          <w:color w:val="000000"/>
          <w:sz w:val="22"/>
          <w:szCs w:val="22"/>
        </w:rPr>
      </w:pPr>
    </w:p>
    <w:p w14:paraId="30148C4F" w14:textId="2215A01B" w:rsidR="00435138" w:rsidRPr="00435138" w:rsidRDefault="00435138" w:rsidP="00435138">
      <w:pPr>
        <w:autoSpaceDE w:val="0"/>
        <w:autoSpaceDN w:val="0"/>
        <w:adjustRightInd w:val="0"/>
        <w:spacing w:after="0" w:line="240" w:lineRule="auto"/>
        <w:rPr>
          <w:color w:val="000000"/>
          <w:sz w:val="22"/>
          <w:szCs w:val="22"/>
        </w:rPr>
      </w:pPr>
      <w:r w:rsidRPr="00435138">
        <w:rPr>
          <w:color w:val="000000"/>
          <w:sz w:val="22"/>
          <w:szCs w:val="22"/>
        </w:rPr>
        <w:lastRenderedPageBreak/>
        <w:t>The Guild does not purchase personal data from other sources nor does it</w:t>
      </w:r>
      <w:r>
        <w:rPr>
          <w:color w:val="000000"/>
          <w:sz w:val="22"/>
          <w:szCs w:val="22"/>
        </w:rPr>
        <w:t xml:space="preserve"> </w:t>
      </w:r>
      <w:r w:rsidRPr="00435138">
        <w:rPr>
          <w:color w:val="000000"/>
          <w:sz w:val="22"/>
          <w:szCs w:val="22"/>
        </w:rPr>
        <w:t>ever pass on personal data to any third party and will not do so unless</w:t>
      </w:r>
      <w:r>
        <w:rPr>
          <w:color w:val="000000"/>
          <w:sz w:val="22"/>
          <w:szCs w:val="22"/>
        </w:rPr>
        <w:t xml:space="preserve"> </w:t>
      </w:r>
      <w:r w:rsidRPr="00435138">
        <w:rPr>
          <w:color w:val="000000"/>
          <w:sz w:val="22"/>
          <w:szCs w:val="22"/>
        </w:rPr>
        <w:t>required by law.</w:t>
      </w:r>
    </w:p>
    <w:p w14:paraId="0A64B9DF" w14:textId="77777777" w:rsidR="00435138" w:rsidRDefault="00435138" w:rsidP="00435138">
      <w:pPr>
        <w:autoSpaceDE w:val="0"/>
        <w:autoSpaceDN w:val="0"/>
        <w:adjustRightInd w:val="0"/>
        <w:spacing w:after="0" w:line="240" w:lineRule="auto"/>
        <w:rPr>
          <w:color w:val="000000"/>
          <w:sz w:val="22"/>
          <w:szCs w:val="22"/>
        </w:rPr>
      </w:pPr>
    </w:p>
    <w:p w14:paraId="4450682E" w14:textId="29797F9C" w:rsidR="001811EF" w:rsidRDefault="00435138" w:rsidP="00435138">
      <w:pPr>
        <w:autoSpaceDE w:val="0"/>
        <w:autoSpaceDN w:val="0"/>
        <w:adjustRightInd w:val="0"/>
        <w:spacing w:after="0" w:line="240" w:lineRule="auto"/>
        <w:rPr>
          <w:color w:val="000000"/>
          <w:sz w:val="22"/>
          <w:szCs w:val="22"/>
        </w:rPr>
      </w:pPr>
      <w:r w:rsidRPr="00435138">
        <w:rPr>
          <w:color w:val="000000"/>
          <w:sz w:val="22"/>
          <w:szCs w:val="22"/>
        </w:rPr>
        <w:t>The Guild recognises that all donors and supporters have the right to know</w:t>
      </w:r>
      <w:r>
        <w:rPr>
          <w:color w:val="000000"/>
          <w:sz w:val="22"/>
          <w:szCs w:val="22"/>
        </w:rPr>
        <w:t xml:space="preserve"> </w:t>
      </w:r>
      <w:r w:rsidRPr="00435138">
        <w:rPr>
          <w:color w:val="000000"/>
          <w:sz w:val="22"/>
          <w:szCs w:val="22"/>
        </w:rPr>
        <w:t>what data the Guild holds about them and the Guild will at all times respond</w:t>
      </w:r>
      <w:r>
        <w:rPr>
          <w:color w:val="000000"/>
          <w:sz w:val="22"/>
          <w:szCs w:val="22"/>
        </w:rPr>
        <w:t xml:space="preserve"> </w:t>
      </w:r>
      <w:r w:rsidRPr="00435138">
        <w:rPr>
          <w:color w:val="000000"/>
          <w:sz w:val="22"/>
          <w:szCs w:val="22"/>
        </w:rPr>
        <w:t>speedily and thoroughly with such information</w:t>
      </w:r>
      <w:r>
        <w:rPr>
          <w:color w:val="000000"/>
          <w:sz w:val="22"/>
          <w:szCs w:val="22"/>
        </w:rPr>
        <w:t>.</w:t>
      </w:r>
    </w:p>
    <w:p w14:paraId="1AF44EA3" w14:textId="77777777" w:rsidR="00435138" w:rsidRPr="00CE337B" w:rsidRDefault="00435138" w:rsidP="00435138">
      <w:pPr>
        <w:autoSpaceDE w:val="0"/>
        <w:autoSpaceDN w:val="0"/>
        <w:adjustRightInd w:val="0"/>
        <w:spacing w:after="0" w:line="240" w:lineRule="auto"/>
        <w:rPr>
          <w:color w:val="000000"/>
          <w:sz w:val="22"/>
          <w:szCs w:val="22"/>
        </w:rPr>
      </w:pPr>
    </w:p>
    <w:p w14:paraId="4FD332BF" w14:textId="77777777" w:rsidR="00CE337B" w:rsidRPr="00CE337B" w:rsidRDefault="00CE337B" w:rsidP="00CE337B">
      <w:pPr>
        <w:autoSpaceDE w:val="0"/>
        <w:autoSpaceDN w:val="0"/>
        <w:adjustRightInd w:val="0"/>
        <w:spacing w:after="0" w:line="240" w:lineRule="auto"/>
        <w:rPr>
          <w:color w:val="000000"/>
          <w:sz w:val="23"/>
          <w:szCs w:val="23"/>
        </w:rPr>
      </w:pPr>
      <w:r w:rsidRPr="00CE337B">
        <w:rPr>
          <w:b/>
          <w:bCs/>
          <w:color w:val="000000"/>
          <w:sz w:val="23"/>
          <w:szCs w:val="23"/>
        </w:rPr>
        <w:t xml:space="preserve">Legitimate Interests </w:t>
      </w:r>
    </w:p>
    <w:p w14:paraId="744E9F8D" w14:textId="6C1BD2AC" w:rsidR="00CE337B" w:rsidRPr="00CE337B" w:rsidRDefault="00CE337B" w:rsidP="00CE337B">
      <w:pPr>
        <w:autoSpaceDE w:val="0"/>
        <w:autoSpaceDN w:val="0"/>
        <w:adjustRightInd w:val="0"/>
        <w:spacing w:after="0" w:line="240" w:lineRule="auto"/>
        <w:rPr>
          <w:color w:val="000000"/>
          <w:sz w:val="22"/>
          <w:szCs w:val="22"/>
        </w:rPr>
      </w:pPr>
      <w:r w:rsidRPr="00CE337B">
        <w:rPr>
          <w:color w:val="000000"/>
          <w:sz w:val="22"/>
          <w:szCs w:val="22"/>
        </w:rPr>
        <w:t xml:space="preserve">If you require further information regarding our legitimate interests as applied to your personal data, you may contact </w:t>
      </w:r>
      <w:hyperlink r:id="rId7" w:history="1">
        <w:r w:rsidR="002C02CE" w:rsidRPr="00A16BF9">
          <w:rPr>
            <w:rStyle w:val="Hyperlink"/>
            <w:sz w:val="22"/>
            <w:szCs w:val="22"/>
          </w:rPr>
          <w:t>enquiries@stfrancisleprosy.org</w:t>
        </w:r>
      </w:hyperlink>
      <w:r w:rsidR="002C02CE">
        <w:rPr>
          <w:color w:val="000000"/>
          <w:sz w:val="22"/>
          <w:szCs w:val="22"/>
        </w:rPr>
        <w:t xml:space="preserve"> </w:t>
      </w:r>
    </w:p>
    <w:p w14:paraId="5A56DFFC" w14:textId="77777777" w:rsidR="00435138" w:rsidRDefault="00435138" w:rsidP="002C02CE">
      <w:pPr>
        <w:autoSpaceDE w:val="0"/>
        <w:autoSpaceDN w:val="0"/>
        <w:adjustRightInd w:val="0"/>
        <w:spacing w:after="0" w:line="240" w:lineRule="auto"/>
        <w:rPr>
          <w:color w:val="000000"/>
          <w:sz w:val="22"/>
          <w:szCs w:val="22"/>
        </w:rPr>
      </w:pPr>
    </w:p>
    <w:p w14:paraId="4EFAC812" w14:textId="35215216" w:rsidR="00CE337B" w:rsidRPr="00CE337B" w:rsidRDefault="00CE337B" w:rsidP="002C02CE">
      <w:pPr>
        <w:autoSpaceDE w:val="0"/>
        <w:autoSpaceDN w:val="0"/>
        <w:adjustRightInd w:val="0"/>
        <w:spacing w:after="0" w:line="240" w:lineRule="auto"/>
        <w:rPr>
          <w:sz w:val="22"/>
          <w:szCs w:val="22"/>
        </w:rPr>
      </w:pPr>
      <w:r w:rsidRPr="00CE337B">
        <w:rPr>
          <w:color w:val="000000"/>
          <w:sz w:val="22"/>
          <w:szCs w:val="22"/>
        </w:rPr>
        <w:t xml:space="preserve">Your personal information may also be processed if it is necessary for dealing with a reasonable request by a law enforcement regulatory or competent authority, body or agency. </w:t>
      </w:r>
    </w:p>
    <w:p w14:paraId="05DA48C3" w14:textId="77777777" w:rsidR="00CE337B" w:rsidRPr="00CE337B" w:rsidRDefault="00CE337B" w:rsidP="00CE337B">
      <w:pPr>
        <w:autoSpaceDE w:val="0"/>
        <w:autoSpaceDN w:val="0"/>
        <w:adjustRightInd w:val="0"/>
        <w:spacing w:after="0" w:line="240" w:lineRule="auto"/>
        <w:rPr>
          <w:sz w:val="22"/>
          <w:szCs w:val="22"/>
        </w:rPr>
      </w:pPr>
    </w:p>
    <w:p w14:paraId="22261BBC" w14:textId="77777777" w:rsidR="00CE337B" w:rsidRPr="00CE337B" w:rsidRDefault="00CE337B" w:rsidP="00CE337B">
      <w:pPr>
        <w:autoSpaceDE w:val="0"/>
        <w:autoSpaceDN w:val="0"/>
        <w:adjustRightInd w:val="0"/>
        <w:spacing w:after="0" w:line="240" w:lineRule="auto"/>
        <w:rPr>
          <w:sz w:val="23"/>
          <w:szCs w:val="23"/>
        </w:rPr>
      </w:pPr>
      <w:r w:rsidRPr="00CE337B">
        <w:rPr>
          <w:b/>
          <w:bCs/>
          <w:sz w:val="23"/>
          <w:szCs w:val="23"/>
        </w:rPr>
        <w:t xml:space="preserve">Retention of your information </w:t>
      </w:r>
    </w:p>
    <w:p w14:paraId="2B02CC4C" w14:textId="7D11A040" w:rsidR="00CE337B" w:rsidRPr="00CE337B" w:rsidRDefault="00CE337B" w:rsidP="00CE337B">
      <w:pPr>
        <w:autoSpaceDE w:val="0"/>
        <w:autoSpaceDN w:val="0"/>
        <w:adjustRightInd w:val="0"/>
        <w:spacing w:after="0" w:line="240" w:lineRule="auto"/>
        <w:rPr>
          <w:sz w:val="22"/>
          <w:szCs w:val="22"/>
        </w:rPr>
      </w:pPr>
      <w:r w:rsidRPr="00CE337B">
        <w:rPr>
          <w:sz w:val="22"/>
          <w:szCs w:val="22"/>
        </w:rPr>
        <w:t xml:space="preserve">We will only retain your personal information for as long as necessary to fulfil the purposes we collected it for, including for the purposes of satisfying accounting or reporting requirements. </w:t>
      </w:r>
    </w:p>
    <w:p w14:paraId="256440A6" w14:textId="34427FD0" w:rsidR="00CE337B" w:rsidRDefault="00CE337B" w:rsidP="00CE337B">
      <w:pPr>
        <w:autoSpaceDE w:val="0"/>
        <w:autoSpaceDN w:val="0"/>
        <w:adjustRightInd w:val="0"/>
        <w:spacing w:after="0" w:line="240" w:lineRule="auto"/>
        <w:rPr>
          <w:sz w:val="22"/>
          <w:szCs w:val="22"/>
        </w:rPr>
      </w:pPr>
      <w:r w:rsidRPr="00CE337B">
        <w:rPr>
          <w:sz w:val="22"/>
          <w:szCs w:val="22"/>
        </w:rPr>
        <w:t xml:space="preserve">In general terms this means that we will retain your personal information for the duration of your engagement with us and for </w:t>
      </w:r>
      <w:r w:rsidR="002C02CE">
        <w:rPr>
          <w:sz w:val="22"/>
          <w:szCs w:val="22"/>
        </w:rPr>
        <w:t>seven years afterwards.</w:t>
      </w:r>
    </w:p>
    <w:p w14:paraId="762E1511" w14:textId="60EB2A74" w:rsidR="00435138" w:rsidRPr="00435138" w:rsidRDefault="00435138" w:rsidP="00CE337B">
      <w:pPr>
        <w:autoSpaceDE w:val="0"/>
        <w:autoSpaceDN w:val="0"/>
        <w:adjustRightInd w:val="0"/>
        <w:spacing w:after="0" w:line="240" w:lineRule="auto"/>
        <w:rPr>
          <w:b/>
          <w:sz w:val="16"/>
          <w:szCs w:val="16"/>
        </w:rPr>
      </w:pPr>
    </w:p>
    <w:p w14:paraId="38C898F4" w14:textId="7849FBEE" w:rsidR="00435138" w:rsidRPr="00435138" w:rsidRDefault="00435138" w:rsidP="00CE337B">
      <w:pPr>
        <w:autoSpaceDE w:val="0"/>
        <w:autoSpaceDN w:val="0"/>
        <w:adjustRightInd w:val="0"/>
        <w:spacing w:after="0" w:line="240" w:lineRule="auto"/>
        <w:rPr>
          <w:b/>
          <w:sz w:val="16"/>
          <w:szCs w:val="16"/>
        </w:rPr>
      </w:pPr>
      <w:r w:rsidRPr="00435138">
        <w:rPr>
          <w:b/>
          <w:sz w:val="16"/>
          <w:szCs w:val="16"/>
        </w:rPr>
        <w:t>March 2018</w:t>
      </w:r>
    </w:p>
    <w:sectPr w:rsidR="00435138" w:rsidRPr="00435138" w:rsidSect="001811EF">
      <w:headerReference w:type="first" r:id="rId8"/>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1032D" w14:textId="77777777" w:rsidR="00183DC8" w:rsidRDefault="00183DC8" w:rsidP="00183DC8">
      <w:pPr>
        <w:spacing w:after="0" w:line="240" w:lineRule="auto"/>
      </w:pPr>
      <w:r>
        <w:separator/>
      </w:r>
    </w:p>
  </w:endnote>
  <w:endnote w:type="continuationSeparator" w:id="0">
    <w:p w14:paraId="6494E84F" w14:textId="77777777" w:rsidR="00183DC8" w:rsidRDefault="00183DC8" w:rsidP="00183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418A3" w14:textId="77777777" w:rsidR="00183DC8" w:rsidRDefault="00183DC8" w:rsidP="00183DC8">
      <w:pPr>
        <w:spacing w:after="0" w:line="240" w:lineRule="auto"/>
      </w:pPr>
      <w:r>
        <w:separator/>
      </w:r>
    </w:p>
  </w:footnote>
  <w:footnote w:type="continuationSeparator" w:id="0">
    <w:p w14:paraId="75EC662C" w14:textId="77777777" w:rsidR="00183DC8" w:rsidRDefault="00183DC8" w:rsidP="00183D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34F3" w14:textId="712EB46B" w:rsidR="009E1879" w:rsidRDefault="009E1879">
    <w:pPr>
      <w:pStyle w:val="Header"/>
    </w:pPr>
    <w:r>
      <w:rPr>
        <w:noProof/>
        <w:lang w:eastAsia="en-GB"/>
      </w:rPr>
      <w:drawing>
        <wp:inline distT="0" distB="0" distL="0" distR="0" wp14:anchorId="4D69A4CF" wp14:editId="3CE9D21F">
          <wp:extent cx="5730875" cy="133540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133540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845"/>
    <w:rsid w:val="0017021A"/>
    <w:rsid w:val="001811EF"/>
    <w:rsid w:val="00183DC8"/>
    <w:rsid w:val="002C02CE"/>
    <w:rsid w:val="0039683E"/>
    <w:rsid w:val="00435138"/>
    <w:rsid w:val="007B5FFE"/>
    <w:rsid w:val="007F43B2"/>
    <w:rsid w:val="00910845"/>
    <w:rsid w:val="00953443"/>
    <w:rsid w:val="009B6700"/>
    <w:rsid w:val="009E1879"/>
    <w:rsid w:val="00CE3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BC62D9"/>
  <w15:chartTrackingRefBased/>
  <w15:docId w15:val="{A8790BB9-3A09-4469-955B-A81B948F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0845"/>
    <w:pPr>
      <w:autoSpaceDE w:val="0"/>
      <w:autoSpaceDN w:val="0"/>
      <w:adjustRightInd w:val="0"/>
      <w:spacing w:after="0" w:line="240" w:lineRule="auto"/>
    </w:pPr>
    <w:rPr>
      <w:color w:val="000000"/>
    </w:rPr>
  </w:style>
  <w:style w:type="character" w:styleId="Hyperlink">
    <w:name w:val="Hyperlink"/>
    <w:basedOn w:val="DefaultParagraphFont"/>
    <w:uiPriority w:val="99"/>
    <w:unhideWhenUsed/>
    <w:rsid w:val="00910845"/>
    <w:rPr>
      <w:color w:val="0563C1" w:themeColor="hyperlink"/>
      <w:u w:val="single"/>
    </w:rPr>
  </w:style>
  <w:style w:type="character" w:customStyle="1" w:styleId="UnresolvedMention">
    <w:name w:val="Unresolved Mention"/>
    <w:basedOn w:val="DefaultParagraphFont"/>
    <w:uiPriority w:val="99"/>
    <w:semiHidden/>
    <w:unhideWhenUsed/>
    <w:rsid w:val="00910845"/>
    <w:rPr>
      <w:color w:val="605E5C"/>
      <w:shd w:val="clear" w:color="auto" w:fill="E1DFDD"/>
    </w:rPr>
  </w:style>
  <w:style w:type="paragraph" w:styleId="Header">
    <w:name w:val="header"/>
    <w:basedOn w:val="Normal"/>
    <w:link w:val="HeaderChar"/>
    <w:uiPriority w:val="99"/>
    <w:unhideWhenUsed/>
    <w:rsid w:val="00183D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3DC8"/>
  </w:style>
  <w:style w:type="paragraph" w:styleId="Footer">
    <w:name w:val="footer"/>
    <w:basedOn w:val="Normal"/>
    <w:link w:val="FooterChar"/>
    <w:uiPriority w:val="99"/>
    <w:unhideWhenUsed/>
    <w:rsid w:val="00183D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nquiries@stfrancislepros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quiries@stfrancisleprosy.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Francis Leprosy Guild</dc:creator>
  <cp:keywords/>
  <dc:description/>
  <cp:lastModifiedBy>MAGGIE</cp:lastModifiedBy>
  <cp:revision>2</cp:revision>
  <dcterms:created xsi:type="dcterms:W3CDTF">2018-12-13T11:21:00Z</dcterms:created>
  <dcterms:modified xsi:type="dcterms:W3CDTF">2018-12-13T11:21:00Z</dcterms:modified>
</cp:coreProperties>
</file>